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A79" w:rsidRPr="003E0A79" w:rsidRDefault="003E0A79" w:rsidP="003E0A79">
      <w:pPr>
        <w:spacing w:before="100" w:beforeAutospacing="1" w:after="100" w:afterAutospacing="1" w:line="240" w:lineRule="auto"/>
        <w:outlineLvl w:val="0"/>
        <w:rPr>
          <w:rFonts w:ascii="Arial" w:eastAsia="Times New Roman" w:hAnsi="Arial" w:cs="Arial"/>
          <w:b/>
          <w:bCs/>
          <w:kern w:val="36"/>
          <w:sz w:val="24"/>
          <w:szCs w:val="24"/>
          <w:lang w:eastAsia="en-GB"/>
        </w:rPr>
      </w:pPr>
      <w:r w:rsidRPr="003E0A79">
        <w:rPr>
          <w:rFonts w:ascii="Arial" w:eastAsia="Times New Roman" w:hAnsi="Arial" w:cs="Arial"/>
          <w:b/>
          <w:bCs/>
          <w:kern w:val="36"/>
          <w:sz w:val="24"/>
          <w:szCs w:val="24"/>
          <w:lang w:eastAsia="en-GB"/>
        </w:rPr>
        <w:t>Coaching and Mentoring Hub – Frequently Asked Questions</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Whether you’re looking for a coach or mentor, interested in becoming one, or want to develop your coaching and mentoring skills, our FAQs provide answers to some of the questions we’re asked most often.</w:t>
      </w:r>
    </w:p>
    <w:p w:rsidR="003E0A79" w:rsidRPr="003E0A79" w:rsidRDefault="003E0A79" w:rsidP="003E0A79">
      <w:pPr>
        <w:spacing w:before="100" w:beforeAutospacing="1" w:after="100" w:afterAutospacing="1" w:line="240" w:lineRule="auto"/>
        <w:outlineLvl w:val="1"/>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Training</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1. How can I train as a coach?</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We are not currently able to fund open cohorts of accredited coach and mentor training.</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There are many coaching training providers available, but price is not necessarily an indicator of quality. When choosing a programme, we recommend looking for one that:</w:t>
      </w:r>
    </w:p>
    <w:p w:rsidR="003E0A79" w:rsidRPr="003E0A79" w:rsidRDefault="003E0A79" w:rsidP="003E0A79">
      <w:pPr>
        <w:numPr>
          <w:ilvl w:val="0"/>
          <w:numId w:val="1"/>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Provides opportunities to build your coaching practice hours.</w:t>
      </w:r>
    </w:p>
    <w:p w:rsidR="003E0A79" w:rsidRPr="003E0A79" w:rsidRDefault="003E0A79" w:rsidP="003E0A79">
      <w:pPr>
        <w:numPr>
          <w:ilvl w:val="0"/>
          <w:numId w:val="1"/>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Includes access to supervision as part of the programme.</w:t>
      </w:r>
    </w:p>
    <w:p w:rsidR="003E0A79" w:rsidRPr="003E0A79" w:rsidRDefault="003E0A79" w:rsidP="003E0A79">
      <w:pPr>
        <w:numPr>
          <w:ilvl w:val="0"/>
          <w:numId w:val="1"/>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Provides recognised, accredited training.</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We are unable to recommend specific providers, but we can share details of providers we have worked with previously to help you get started with your search.</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Many people also access the </w:t>
      </w:r>
      <w:r w:rsidRPr="003E0A79">
        <w:rPr>
          <w:rFonts w:ascii="Arial" w:eastAsia="Times New Roman" w:hAnsi="Arial" w:cs="Arial"/>
          <w:b/>
          <w:bCs/>
          <w:sz w:val="24"/>
          <w:szCs w:val="24"/>
          <w:lang w:eastAsia="en-GB"/>
        </w:rPr>
        <w:t>Professional Coaching Apprenticeship</w:t>
      </w:r>
      <w:r w:rsidRPr="003E0A79">
        <w:rPr>
          <w:rFonts w:ascii="Arial" w:eastAsia="Times New Roman" w:hAnsi="Arial" w:cs="Arial"/>
          <w:sz w:val="24"/>
          <w:szCs w:val="24"/>
          <w:lang w:eastAsia="en-GB"/>
        </w:rPr>
        <w:t>, which can be funded through the apprenticeship levy. Speak to your organisation’s apprenticeship team to find out whether this is available to you and whether they have preferred providers in your area.</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2. What if I want to develop my coaching skills rather than train as a coach?</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If you are looking to develop a coaching style within your everyday workplace conversations, our </w:t>
      </w:r>
      <w:r w:rsidRPr="003E0A79">
        <w:rPr>
          <w:rFonts w:ascii="Arial" w:eastAsia="Times New Roman" w:hAnsi="Arial" w:cs="Arial"/>
          <w:b/>
          <w:bCs/>
          <w:sz w:val="24"/>
          <w:szCs w:val="24"/>
          <w:lang w:eastAsia="en-GB"/>
        </w:rPr>
        <w:t>Manager as Coach</w:t>
      </w:r>
      <w:r w:rsidRPr="003E0A79">
        <w:rPr>
          <w:rFonts w:ascii="Arial" w:eastAsia="Times New Roman" w:hAnsi="Arial" w:cs="Arial"/>
          <w:sz w:val="24"/>
          <w:szCs w:val="24"/>
          <w:lang w:eastAsia="en-GB"/>
        </w:rPr>
        <w:t xml:space="preserve"> </w:t>
      </w:r>
      <w:proofErr w:type="gramStart"/>
      <w:r w:rsidRPr="003E0A79">
        <w:rPr>
          <w:rFonts w:ascii="Arial" w:eastAsia="Times New Roman" w:hAnsi="Arial" w:cs="Arial"/>
          <w:sz w:val="24"/>
          <w:szCs w:val="24"/>
          <w:lang w:eastAsia="en-GB"/>
        </w:rPr>
        <w:t>series</w:t>
      </w:r>
      <w:proofErr w:type="gramEnd"/>
      <w:r w:rsidRPr="003E0A79">
        <w:rPr>
          <w:rFonts w:ascii="Arial" w:eastAsia="Times New Roman" w:hAnsi="Arial" w:cs="Arial"/>
          <w:sz w:val="24"/>
          <w:szCs w:val="24"/>
          <w:lang w:eastAsia="en-GB"/>
        </w:rPr>
        <w:t xml:space="preserve"> can help.</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These workshops are </w:t>
      </w:r>
      <w:r w:rsidRPr="003E0A79">
        <w:rPr>
          <w:rFonts w:ascii="Arial" w:eastAsia="Times New Roman" w:hAnsi="Arial" w:cs="Arial"/>
          <w:b/>
          <w:bCs/>
          <w:sz w:val="24"/>
          <w:szCs w:val="24"/>
          <w:lang w:eastAsia="en-GB"/>
        </w:rPr>
        <w:t>not coach training or an accredited coaching qualification</w:t>
      </w:r>
      <w:r w:rsidRPr="003E0A79">
        <w:rPr>
          <w:rFonts w:ascii="Arial" w:eastAsia="Times New Roman" w:hAnsi="Arial" w:cs="Arial"/>
          <w:sz w:val="24"/>
          <w:szCs w:val="24"/>
          <w:lang w:eastAsia="en-GB"/>
        </w:rPr>
        <w:t>. Instead, they focus on developing practical coaching skills that can be used in everyday conversations with colleagues and teams.</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Find out more about upcoming Manager as Coach </w:t>
      </w:r>
      <w:proofErr w:type="gramStart"/>
      <w:r w:rsidRPr="003E0A79">
        <w:rPr>
          <w:rFonts w:ascii="Arial" w:eastAsia="Times New Roman" w:hAnsi="Arial" w:cs="Arial"/>
          <w:sz w:val="24"/>
          <w:szCs w:val="24"/>
          <w:lang w:eastAsia="en-GB"/>
        </w:rPr>
        <w:t>sessions</w:t>
      </w:r>
      <w:proofErr w:type="gramEnd"/>
      <w:r w:rsidRPr="003E0A79">
        <w:rPr>
          <w:rFonts w:ascii="Arial" w:eastAsia="Times New Roman" w:hAnsi="Arial" w:cs="Arial"/>
          <w:sz w:val="24"/>
          <w:szCs w:val="24"/>
          <w:lang w:eastAsia="en-GB"/>
        </w:rPr>
        <w:t xml:space="preserve"> on the </w:t>
      </w:r>
      <w:hyperlink r:id="rId5" w:history="1">
        <w:r w:rsidRPr="003E0A79">
          <w:rPr>
            <w:rStyle w:val="Hyperlink"/>
            <w:rFonts w:ascii="Arial" w:eastAsia="Times New Roman" w:hAnsi="Arial" w:cs="Arial"/>
            <w:b/>
            <w:bCs/>
            <w:sz w:val="24"/>
            <w:szCs w:val="24"/>
            <w:lang w:eastAsia="en-GB"/>
          </w:rPr>
          <w:t>Events</w:t>
        </w:r>
      </w:hyperlink>
      <w:r w:rsidRPr="003E0A79">
        <w:rPr>
          <w:rFonts w:ascii="Arial" w:eastAsia="Times New Roman" w:hAnsi="Arial" w:cs="Arial"/>
          <w:sz w:val="24"/>
          <w:szCs w:val="24"/>
          <w:lang w:eastAsia="en-GB"/>
        </w:rPr>
        <w:t xml:space="preserve"> page of our website.</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3. How can I train as a mentor?</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You do not need a formal coaching or mentoring qualification to become a registered mentor on the Hub.</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If you are keen to share your skills, experience and knowledge to support others, you can register with the </w:t>
      </w:r>
      <w:hyperlink r:id="rId6" w:history="1">
        <w:r w:rsidRPr="003E0A79">
          <w:rPr>
            <w:rStyle w:val="Hyperlink"/>
            <w:rFonts w:ascii="Arial" w:eastAsia="Times New Roman" w:hAnsi="Arial" w:cs="Arial"/>
            <w:b/>
            <w:bCs/>
            <w:sz w:val="24"/>
            <w:szCs w:val="24"/>
            <w:lang w:eastAsia="en-GB"/>
          </w:rPr>
          <w:t>Mentor Hub</w:t>
        </w:r>
        <w:r w:rsidRPr="003E0A79">
          <w:rPr>
            <w:rStyle w:val="Hyperlink"/>
            <w:rFonts w:ascii="Arial" w:eastAsia="Times New Roman" w:hAnsi="Arial" w:cs="Arial"/>
            <w:sz w:val="24"/>
            <w:szCs w:val="24"/>
            <w:lang w:eastAsia="en-GB"/>
          </w:rPr>
          <w:t>.</w:t>
        </w:r>
      </w:hyperlink>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Registered mentors will be given access to:</w:t>
      </w:r>
    </w:p>
    <w:p w:rsidR="003E0A79" w:rsidRPr="003E0A79" w:rsidRDefault="003E0A79" w:rsidP="003E0A79">
      <w:pPr>
        <w:numPr>
          <w:ilvl w:val="0"/>
          <w:numId w:val="2"/>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lastRenderedPageBreak/>
        <w:t>An e-learning resource to help you get started.</w:t>
      </w:r>
    </w:p>
    <w:p w:rsidR="003E0A79" w:rsidRPr="003E0A79" w:rsidRDefault="003E0A79" w:rsidP="003E0A79">
      <w:pPr>
        <w:numPr>
          <w:ilvl w:val="0"/>
          <w:numId w:val="2"/>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A resource pack containing useful materials and guidance.</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Your mentor profile will not be visible to potential mentees until you have confirmed by email that you have accessed the e-learning.</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We also periodically offer skills-based mentor development. These sessions are not accredited qualifications but provide an opportunity to develop your mentoring skills. If available, they will be advertised on the </w:t>
      </w:r>
      <w:r w:rsidRPr="003E0A79">
        <w:rPr>
          <w:rFonts w:ascii="Arial" w:eastAsia="Times New Roman" w:hAnsi="Arial" w:cs="Arial"/>
          <w:b/>
          <w:bCs/>
          <w:sz w:val="24"/>
          <w:szCs w:val="24"/>
          <w:lang w:eastAsia="en-GB"/>
        </w:rPr>
        <w:t>Events</w:t>
      </w:r>
      <w:r w:rsidRPr="003E0A79">
        <w:rPr>
          <w:rFonts w:ascii="Arial" w:eastAsia="Times New Roman" w:hAnsi="Arial" w:cs="Arial"/>
          <w:sz w:val="24"/>
          <w:szCs w:val="24"/>
          <w:lang w:eastAsia="en-GB"/>
        </w:rPr>
        <w:t xml:space="preserve"> page of our website.</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4. I’m a coach – how do I access CPD and supervision?</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The Global Code of Ethics states that coaches should have the necessary qualifications and actively participate in Continuing Professional Development (CPD) and supervision.</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Supervision is an important part of maintaining good practice, supporting your professional development and providing a safe space to reflect on your coaching practice.</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Coaches registered on the Hub receive advance notice of CPD and supervision opportunities, which are also advertised on our </w:t>
      </w:r>
      <w:r w:rsidRPr="003E0A79">
        <w:rPr>
          <w:rFonts w:ascii="Arial" w:eastAsia="Times New Roman" w:hAnsi="Arial" w:cs="Arial"/>
          <w:b/>
          <w:bCs/>
          <w:sz w:val="24"/>
          <w:szCs w:val="24"/>
          <w:lang w:eastAsia="en-GB"/>
        </w:rPr>
        <w:t>Events</w:t>
      </w:r>
      <w:r w:rsidRPr="003E0A79">
        <w:rPr>
          <w:rFonts w:ascii="Arial" w:eastAsia="Times New Roman" w:hAnsi="Arial" w:cs="Arial"/>
          <w:sz w:val="24"/>
          <w:szCs w:val="24"/>
          <w:lang w:eastAsia="en-GB"/>
        </w:rPr>
        <w:t xml:space="preserve"> pages.</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We regularly offer </w:t>
      </w:r>
      <w:r w:rsidRPr="003E0A79">
        <w:rPr>
          <w:rFonts w:ascii="Arial" w:eastAsia="Times New Roman" w:hAnsi="Arial" w:cs="Arial"/>
          <w:b/>
          <w:bCs/>
          <w:sz w:val="24"/>
          <w:szCs w:val="24"/>
          <w:lang w:eastAsia="en-GB"/>
        </w:rPr>
        <w:t>Supervision Café</w:t>
      </w:r>
      <w:r w:rsidRPr="003E0A79">
        <w:rPr>
          <w:rFonts w:ascii="Arial" w:eastAsia="Times New Roman" w:hAnsi="Arial" w:cs="Arial"/>
          <w:sz w:val="24"/>
          <w:szCs w:val="24"/>
          <w:lang w:eastAsia="en-GB"/>
        </w:rPr>
        <w:t xml:space="preserve"> sessions, which are open to qualified coaches who are actively coaching.</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If you feel you would benefit from one-to-one supervision, for example because you are working with a particularly complex coaching situation, please contact us. We will aim to connect you with a suitable supervisor within the region.</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There are no hard-and-fast rules around the ratio of supervision to coaching hours. However, accessing supervision for each coaching relationship is considered good practice.</w:t>
      </w:r>
    </w:p>
    <w:p w:rsidR="003E0A79" w:rsidRPr="003E0A79" w:rsidRDefault="003E0A79" w:rsidP="003E0A79">
      <w:pPr>
        <w:spacing w:after="0"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pict>
          <v:rect id="_x0000_i1025" style="width:0;height:1.5pt" o:hralign="center" o:hrstd="t" o:hr="t" fillcolor="#a0a0a0" stroked="f"/>
        </w:pict>
      </w:r>
    </w:p>
    <w:p w:rsidR="003E0A79" w:rsidRPr="003E0A79" w:rsidRDefault="003E0A79" w:rsidP="003E0A79">
      <w:pPr>
        <w:spacing w:before="100" w:beforeAutospacing="1" w:after="100" w:afterAutospacing="1" w:line="240" w:lineRule="auto"/>
        <w:outlineLvl w:val="0"/>
        <w:rPr>
          <w:rFonts w:ascii="Arial" w:eastAsia="Times New Roman" w:hAnsi="Arial" w:cs="Arial"/>
          <w:b/>
          <w:bCs/>
          <w:kern w:val="36"/>
          <w:sz w:val="24"/>
          <w:szCs w:val="24"/>
          <w:lang w:eastAsia="en-GB"/>
        </w:rPr>
      </w:pPr>
      <w:r w:rsidRPr="003E0A79">
        <w:rPr>
          <w:rFonts w:ascii="Arial" w:eastAsia="Times New Roman" w:hAnsi="Arial" w:cs="Arial"/>
          <w:b/>
          <w:bCs/>
          <w:kern w:val="36"/>
          <w:sz w:val="24"/>
          <w:szCs w:val="24"/>
          <w:lang w:eastAsia="en-GB"/>
        </w:rPr>
        <w:t>Accessing a Coach or Mentor</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5. Where can I find a coach or mentor?</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To find a coach or mentor, you will first need to register on the </w:t>
      </w:r>
      <w:hyperlink r:id="rId7" w:history="1">
        <w:r w:rsidRPr="003E0A79">
          <w:rPr>
            <w:rStyle w:val="Hyperlink"/>
            <w:rFonts w:ascii="Arial" w:eastAsia="Times New Roman" w:hAnsi="Arial" w:cs="Arial"/>
            <w:b/>
            <w:bCs/>
            <w:sz w:val="24"/>
            <w:szCs w:val="24"/>
            <w:lang w:eastAsia="en-GB"/>
          </w:rPr>
          <w:t>NHS Coaching and Mentoring Hub</w:t>
        </w:r>
      </w:hyperlink>
      <w:r w:rsidRPr="003E0A79">
        <w:rPr>
          <w:rFonts w:ascii="Arial" w:eastAsia="Times New Roman" w:hAnsi="Arial" w:cs="Arial"/>
          <w:sz w:val="24"/>
          <w:szCs w:val="24"/>
          <w:lang w:eastAsia="en-GB"/>
        </w:rPr>
        <w:t xml:space="preserve"> as a </w:t>
      </w:r>
      <w:proofErr w:type="spellStart"/>
      <w:r w:rsidRPr="003E0A79">
        <w:rPr>
          <w:rFonts w:ascii="Arial" w:eastAsia="Times New Roman" w:hAnsi="Arial" w:cs="Arial"/>
          <w:sz w:val="24"/>
          <w:szCs w:val="24"/>
          <w:lang w:eastAsia="en-GB"/>
        </w:rPr>
        <w:t>coachee</w:t>
      </w:r>
      <w:proofErr w:type="spellEnd"/>
      <w:r w:rsidRPr="003E0A79">
        <w:rPr>
          <w:rFonts w:ascii="Arial" w:eastAsia="Times New Roman" w:hAnsi="Arial" w:cs="Arial"/>
          <w:sz w:val="24"/>
          <w:szCs w:val="24"/>
          <w:lang w:eastAsia="en-GB"/>
        </w:rPr>
        <w:t xml:space="preserve"> or mentee.</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Once your registration has been approved and your profile is active:</w:t>
      </w:r>
    </w:p>
    <w:p w:rsidR="003E0A79" w:rsidRPr="003E0A79" w:rsidRDefault="003E0A79" w:rsidP="003E0A79">
      <w:pPr>
        <w:numPr>
          <w:ilvl w:val="0"/>
          <w:numId w:val="3"/>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Go to the </w:t>
      </w:r>
      <w:r w:rsidRPr="003E0A79">
        <w:rPr>
          <w:rFonts w:ascii="Arial" w:eastAsia="Times New Roman" w:hAnsi="Arial" w:cs="Arial"/>
          <w:b/>
          <w:bCs/>
          <w:sz w:val="24"/>
          <w:szCs w:val="24"/>
          <w:lang w:eastAsia="en-GB"/>
        </w:rPr>
        <w:t>My Coaching</w:t>
      </w:r>
      <w:r w:rsidRPr="003E0A79">
        <w:rPr>
          <w:rFonts w:ascii="Arial" w:eastAsia="Times New Roman" w:hAnsi="Arial" w:cs="Arial"/>
          <w:sz w:val="24"/>
          <w:szCs w:val="24"/>
          <w:lang w:eastAsia="en-GB"/>
        </w:rPr>
        <w:t xml:space="preserve"> tab.</w:t>
      </w:r>
    </w:p>
    <w:p w:rsidR="003E0A79" w:rsidRPr="003E0A79" w:rsidRDefault="003E0A79" w:rsidP="003E0A79">
      <w:pPr>
        <w:numPr>
          <w:ilvl w:val="0"/>
          <w:numId w:val="3"/>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Select </w:t>
      </w:r>
      <w:r w:rsidRPr="003E0A79">
        <w:rPr>
          <w:rFonts w:ascii="Arial" w:eastAsia="Times New Roman" w:hAnsi="Arial" w:cs="Arial"/>
          <w:b/>
          <w:bCs/>
          <w:sz w:val="24"/>
          <w:szCs w:val="24"/>
          <w:lang w:eastAsia="en-GB"/>
        </w:rPr>
        <w:t>Search for a Coach/Mentor Now</w:t>
      </w:r>
      <w:r w:rsidRPr="003E0A79">
        <w:rPr>
          <w:rFonts w:ascii="Arial" w:eastAsia="Times New Roman" w:hAnsi="Arial" w:cs="Arial"/>
          <w:sz w:val="24"/>
          <w:szCs w:val="24"/>
          <w:lang w:eastAsia="en-GB"/>
        </w:rPr>
        <w:t>.</w:t>
      </w:r>
    </w:p>
    <w:p w:rsidR="003E0A79" w:rsidRPr="003E0A79" w:rsidRDefault="003E0A79" w:rsidP="003E0A79">
      <w:pPr>
        <w:numPr>
          <w:ilvl w:val="0"/>
          <w:numId w:val="3"/>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Complete the requirements form, outlining what you are looking for.</w:t>
      </w:r>
    </w:p>
    <w:p w:rsidR="003E0A79" w:rsidRPr="003E0A79" w:rsidRDefault="003E0A79" w:rsidP="003E0A79">
      <w:pPr>
        <w:numPr>
          <w:ilvl w:val="0"/>
          <w:numId w:val="3"/>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The system will provide a list of the top 10 coaches or mentors that best match your criteria.</w:t>
      </w:r>
    </w:p>
    <w:p w:rsidR="003E0A79" w:rsidRPr="003E0A79" w:rsidRDefault="003E0A79" w:rsidP="003E0A79">
      <w:pPr>
        <w:numPr>
          <w:ilvl w:val="0"/>
          <w:numId w:val="3"/>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lastRenderedPageBreak/>
        <w:t>Review their individual profiles to identify those who may be the best fit for your needs.</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We recommend arranging an initial </w:t>
      </w:r>
      <w:r w:rsidRPr="003E0A79">
        <w:rPr>
          <w:rFonts w:ascii="Arial" w:eastAsia="Times New Roman" w:hAnsi="Arial" w:cs="Arial"/>
          <w:b/>
          <w:bCs/>
          <w:sz w:val="24"/>
          <w:szCs w:val="24"/>
          <w:lang w:eastAsia="en-GB"/>
        </w:rPr>
        <w:t>chemistry conversation</w:t>
      </w:r>
      <w:r w:rsidRPr="003E0A79">
        <w:rPr>
          <w:rFonts w:ascii="Arial" w:eastAsia="Times New Roman" w:hAnsi="Arial" w:cs="Arial"/>
          <w:sz w:val="24"/>
          <w:szCs w:val="24"/>
          <w:lang w:eastAsia="en-GB"/>
        </w:rPr>
        <w:t xml:space="preserve"> with a few coaches or mentors before making your final choice. This gives you an opportunity to explore whether their style, experience and approach are right for you.</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You can also browse the full list of coaches and mentors registered on the Hub. If you do this, you will need to review individual profiles to assess their suitability.</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6. How do I know whether I need a coach or a mentor?</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Coaching and mentoring can both support your development, but they work in different ways.</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b/>
          <w:bCs/>
          <w:sz w:val="24"/>
          <w:szCs w:val="24"/>
          <w:lang w:eastAsia="en-GB"/>
        </w:rPr>
        <w:t>A coach</w:t>
      </w:r>
      <w:r w:rsidRPr="003E0A79">
        <w:rPr>
          <w:rFonts w:ascii="Arial" w:eastAsia="Times New Roman" w:hAnsi="Arial" w:cs="Arial"/>
          <w:sz w:val="24"/>
          <w:szCs w:val="24"/>
          <w:lang w:eastAsia="en-GB"/>
        </w:rPr>
        <w:t xml:space="preserve"> helps you explore your goals, overcome challenges and develop your own solutions through structured conversations and reflection.</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Coaching can be particularly useful if you want to:</w:t>
      </w:r>
    </w:p>
    <w:p w:rsidR="003E0A79" w:rsidRPr="003E0A79" w:rsidRDefault="003E0A79" w:rsidP="003E0A79">
      <w:pPr>
        <w:numPr>
          <w:ilvl w:val="0"/>
          <w:numId w:val="4"/>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Improve your performance or effectiveness in your current role.</w:t>
      </w:r>
    </w:p>
    <w:p w:rsidR="003E0A79" w:rsidRPr="003E0A79" w:rsidRDefault="003E0A79" w:rsidP="003E0A79">
      <w:pPr>
        <w:numPr>
          <w:ilvl w:val="0"/>
          <w:numId w:val="4"/>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Build specific skills, confidence or self-awareness.</w:t>
      </w:r>
    </w:p>
    <w:p w:rsidR="003E0A79" w:rsidRPr="003E0A79" w:rsidRDefault="003E0A79" w:rsidP="003E0A79">
      <w:pPr>
        <w:numPr>
          <w:ilvl w:val="0"/>
          <w:numId w:val="4"/>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Work through a challenge and explore your own solutions.</w:t>
      </w:r>
    </w:p>
    <w:p w:rsidR="003E0A79" w:rsidRPr="003E0A79" w:rsidRDefault="003E0A79" w:rsidP="003E0A79">
      <w:pPr>
        <w:numPr>
          <w:ilvl w:val="0"/>
          <w:numId w:val="4"/>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Focus on achieving a specific goal.</w:t>
      </w:r>
    </w:p>
    <w:p w:rsidR="003E0A79" w:rsidRPr="003E0A79" w:rsidRDefault="003E0A79" w:rsidP="003E0A79">
      <w:pPr>
        <w:numPr>
          <w:ilvl w:val="0"/>
          <w:numId w:val="4"/>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Navigate change or transition.</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b/>
          <w:bCs/>
          <w:sz w:val="24"/>
          <w:szCs w:val="24"/>
          <w:lang w:eastAsia="en-GB"/>
        </w:rPr>
        <w:t>A mentor</w:t>
      </w:r>
      <w:r w:rsidRPr="003E0A79">
        <w:rPr>
          <w:rFonts w:ascii="Arial" w:eastAsia="Times New Roman" w:hAnsi="Arial" w:cs="Arial"/>
          <w:sz w:val="24"/>
          <w:szCs w:val="24"/>
          <w:lang w:eastAsia="en-GB"/>
        </w:rPr>
        <w:t xml:space="preserve"> shares their knowledge, experience and insight to help you learn from someone who has faced similar situations.</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Mentoring can be particularly useful if you want to:</w:t>
      </w:r>
    </w:p>
    <w:p w:rsidR="003E0A79" w:rsidRPr="003E0A79" w:rsidRDefault="003E0A79" w:rsidP="003E0A79">
      <w:pPr>
        <w:numPr>
          <w:ilvl w:val="0"/>
          <w:numId w:val="5"/>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Learn from someone with relevant experience.</w:t>
      </w:r>
    </w:p>
    <w:p w:rsidR="003E0A79" w:rsidRPr="003E0A79" w:rsidRDefault="003E0A79" w:rsidP="003E0A79">
      <w:pPr>
        <w:numPr>
          <w:ilvl w:val="0"/>
          <w:numId w:val="5"/>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Gain career or professional guidance.</w:t>
      </w:r>
    </w:p>
    <w:p w:rsidR="003E0A79" w:rsidRPr="003E0A79" w:rsidRDefault="003E0A79" w:rsidP="003E0A79">
      <w:pPr>
        <w:numPr>
          <w:ilvl w:val="0"/>
          <w:numId w:val="5"/>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Understand a particular profession, specialty or leadership pathway.</w:t>
      </w:r>
    </w:p>
    <w:p w:rsidR="003E0A79" w:rsidRPr="003E0A79" w:rsidRDefault="003E0A79" w:rsidP="003E0A79">
      <w:pPr>
        <w:numPr>
          <w:ilvl w:val="0"/>
          <w:numId w:val="5"/>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Get advice based on someone else's experience.</w:t>
      </w:r>
    </w:p>
    <w:p w:rsidR="003E0A79" w:rsidRPr="003E0A79" w:rsidRDefault="003E0A79" w:rsidP="003E0A79">
      <w:pPr>
        <w:numPr>
          <w:ilvl w:val="0"/>
          <w:numId w:val="5"/>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Expand your professional network.</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You may benefit from </w:t>
      </w:r>
      <w:r w:rsidRPr="003E0A79">
        <w:rPr>
          <w:rFonts w:ascii="Arial" w:eastAsia="Times New Roman" w:hAnsi="Arial" w:cs="Arial"/>
          <w:b/>
          <w:bCs/>
          <w:sz w:val="24"/>
          <w:szCs w:val="24"/>
          <w:lang w:eastAsia="en-GB"/>
        </w:rPr>
        <w:t>both</w:t>
      </w:r>
      <w:r w:rsidRPr="003E0A79">
        <w:rPr>
          <w:rFonts w:ascii="Arial" w:eastAsia="Times New Roman" w:hAnsi="Arial" w:cs="Arial"/>
          <w:sz w:val="24"/>
          <w:szCs w:val="24"/>
          <w:lang w:eastAsia="en-GB"/>
        </w:rPr>
        <w:t>. A mentor can share advice and experience, while a coach can help you explore your options, clarify your goals and decide what action to take.</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7. Who can use the Hub?</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The NHS Coaching and Mentoring Hub is available to </w:t>
      </w:r>
      <w:r w:rsidRPr="003E0A79">
        <w:rPr>
          <w:rFonts w:ascii="Arial" w:eastAsia="Times New Roman" w:hAnsi="Arial" w:cs="Arial"/>
          <w:b/>
          <w:bCs/>
          <w:sz w:val="24"/>
          <w:szCs w:val="24"/>
          <w:lang w:eastAsia="en-GB"/>
        </w:rPr>
        <w:t>NHS staff</w:t>
      </w:r>
      <w:r w:rsidRPr="003E0A79">
        <w:rPr>
          <w:rFonts w:ascii="Arial" w:eastAsia="Times New Roman" w:hAnsi="Arial" w:cs="Arial"/>
          <w:sz w:val="24"/>
          <w:szCs w:val="24"/>
          <w:lang w:eastAsia="en-GB"/>
        </w:rPr>
        <w:t xml:space="preserve"> who are looking for coaching or mentoring support, as well as individuals who wish to register as a coach or mentor.</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b/>
          <w:bCs/>
          <w:sz w:val="24"/>
          <w:szCs w:val="24"/>
          <w:lang w:eastAsia="en-GB"/>
        </w:rPr>
        <w:t>If you are looking for support</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lastRenderedPageBreak/>
        <w:t>NHS staff can use the Hub to find a coach or mentor who best meets their development needs and goals.</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b/>
          <w:bCs/>
          <w:sz w:val="24"/>
          <w:szCs w:val="24"/>
          <w:lang w:eastAsia="en-GB"/>
        </w:rPr>
        <w:t>If you want to register as a coach</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You must hold an accredited </w:t>
      </w:r>
      <w:r w:rsidRPr="003E0A79">
        <w:rPr>
          <w:rFonts w:ascii="Arial" w:eastAsia="Times New Roman" w:hAnsi="Arial" w:cs="Arial"/>
          <w:b/>
          <w:bCs/>
          <w:sz w:val="24"/>
          <w:szCs w:val="24"/>
          <w:lang w:eastAsia="en-GB"/>
        </w:rPr>
        <w:t>ILM Level 5 Certificate in Coaching and Mentoring</w:t>
      </w:r>
      <w:r w:rsidRPr="003E0A79">
        <w:rPr>
          <w:rFonts w:ascii="Arial" w:eastAsia="Times New Roman" w:hAnsi="Arial" w:cs="Arial"/>
          <w:sz w:val="24"/>
          <w:szCs w:val="24"/>
          <w:lang w:eastAsia="en-GB"/>
        </w:rPr>
        <w:t>, or an equivalent qualification, or be currently undertaking accredited coach training.</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b/>
          <w:bCs/>
          <w:sz w:val="24"/>
          <w:szCs w:val="24"/>
          <w:lang w:eastAsia="en-GB"/>
        </w:rPr>
        <w:t>If you want to register as a mentor</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You do not need a formal coaching or mentoring qualification. However, you must complete the North East and Yorkshire Leadership Academy's in-house mentoring resources before becoming a registered mentor.</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Accredited coaching programmes will often cover both coaching and mentoring, but a formal qualification is not required to join the Hub's mentoring register.</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8. Does it cost anything to access coaching or mentoring?</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No. </w:t>
      </w:r>
      <w:r w:rsidRPr="003E0A79">
        <w:rPr>
          <w:rFonts w:ascii="Arial" w:eastAsia="Times New Roman" w:hAnsi="Arial" w:cs="Arial"/>
          <w:b/>
          <w:bCs/>
          <w:sz w:val="24"/>
          <w:szCs w:val="24"/>
          <w:lang w:eastAsia="en-GB"/>
        </w:rPr>
        <w:t>Coaching and mentoring through the Hub are free to NHS staff.</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There are no fees to:</w:t>
      </w:r>
    </w:p>
    <w:p w:rsidR="003E0A79" w:rsidRPr="003E0A79" w:rsidRDefault="003E0A79" w:rsidP="003E0A79">
      <w:pPr>
        <w:numPr>
          <w:ilvl w:val="0"/>
          <w:numId w:val="6"/>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Register with the Hub.</w:t>
      </w:r>
    </w:p>
    <w:p w:rsidR="003E0A79" w:rsidRPr="003E0A79" w:rsidRDefault="003E0A79" w:rsidP="003E0A79">
      <w:pPr>
        <w:numPr>
          <w:ilvl w:val="0"/>
          <w:numId w:val="6"/>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Search for a coach or mentor.</w:t>
      </w:r>
    </w:p>
    <w:p w:rsidR="003E0A79" w:rsidRPr="003E0A79" w:rsidRDefault="003E0A79" w:rsidP="003E0A79">
      <w:pPr>
        <w:numPr>
          <w:ilvl w:val="0"/>
          <w:numId w:val="6"/>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Participate in coaching or mentoring arranged through the Hub.</w:t>
      </w:r>
    </w:p>
    <w:p w:rsidR="003E0A79" w:rsidRPr="003E0A79" w:rsidRDefault="003E0A79" w:rsidP="003E0A79">
      <w:pPr>
        <w:spacing w:after="0"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pict>
          <v:rect id="_x0000_i1026" style="width:0;height:1.5pt" o:hralign="center" o:hrstd="t" o:hr="t" fillcolor="#a0a0a0" stroked="f"/>
        </w:pict>
      </w:r>
    </w:p>
    <w:p w:rsidR="003E0A79" w:rsidRPr="003E0A79" w:rsidRDefault="003E0A79" w:rsidP="003E0A79">
      <w:pPr>
        <w:spacing w:before="100" w:beforeAutospacing="1" w:after="100" w:afterAutospacing="1" w:line="240" w:lineRule="auto"/>
        <w:outlineLvl w:val="0"/>
        <w:rPr>
          <w:rFonts w:ascii="Arial" w:eastAsia="Times New Roman" w:hAnsi="Arial" w:cs="Arial"/>
          <w:b/>
          <w:bCs/>
          <w:kern w:val="36"/>
          <w:sz w:val="24"/>
          <w:szCs w:val="24"/>
          <w:lang w:eastAsia="en-GB"/>
        </w:rPr>
      </w:pPr>
      <w:r w:rsidRPr="003E0A79">
        <w:rPr>
          <w:rFonts w:ascii="Arial" w:eastAsia="Times New Roman" w:hAnsi="Arial" w:cs="Arial"/>
          <w:b/>
          <w:bCs/>
          <w:kern w:val="36"/>
          <w:sz w:val="24"/>
          <w:szCs w:val="24"/>
          <w:lang w:eastAsia="en-GB"/>
        </w:rPr>
        <w:t>Using the Hub</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9. I’m a coach – can I register for the Hub?</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We would love you to join us!</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To register as a coach, you must have completed coach training to a minimum of </w:t>
      </w:r>
      <w:r w:rsidRPr="003E0A79">
        <w:rPr>
          <w:rFonts w:ascii="Arial" w:eastAsia="Times New Roman" w:hAnsi="Arial" w:cs="Arial"/>
          <w:b/>
          <w:bCs/>
          <w:sz w:val="24"/>
          <w:szCs w:val="24"/>
          <w:lang w:eastAsia="en-GB"/>
        </w:rPr>
        <w:t>Level 5 or equivalent</w:t>
      </w:r>
      <w:r w:rsidRPr="003E0A79">
        <w:rPr>
          <w:rFonts w:ascii="Arial" w:eastAsia="Times New Roman" w:hAnsi="Arial" w:cs="Arial"/>
          <w:sz w:val="24"/>
          <w:szCs w:val="24"/>
          <w:lang w:eastAsia="en-GB"/>
        </w:rPr>
        <w:t>.</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If you have completed a programme we are unfamiliar with, we may ask you to provide further information about your training. You will also need to provide an electronic copy of your qualification certificate.</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If you are not directly employed by the NHS, we will also ask you to provide evidence of appropriate </w:t>
      </w:r>
      <w:r w:rsidRPr="003E0A79">
        <w:rPr>
          <w:rFonts w:ascii="Arial" w:eastAsia="Times New Roman" w:hAnsi="Arial" w:cs="Arial"/>
          <w:b/>
          <w:bCs/>
          <w:sz w:val="24"/>
          <w:szCs w:val="24"/>
          <w:lang w:eastAsia="en-GB"/>
        </w:rPr>
        <w:t>professional indemnity insurance</w:t>
      </w:r>
      <w:r w:rsidRPr="003E0A79">
        <w:rPr>
          <w:rFonts w:ascii="Arial" w:eastAsia="Times New Roman" w:hAnsi="Arial" w:cs="Arial"/>
          <w:sz w:val="24"/>
          <w:szCs w:val="24"/>
          <w:lang w:eastAsia="en-GB"/>
        </w:rPr>
        <w:t>. This may also apply to former NHS staff who have retired.</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NHS employees will generally have appropriate cover through their employment. If you work in social care or the third sector, your employer may have an alternative form of cover.</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lastRenderedPageBreak/>
        <w:t>10. I’m an independent coach – can I charge for coaching through the Hub?</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No.</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Independent practitioners must not charge fees for coaching contracted through the Hub. </w:t>
      </w:r>
      <w:r w:rsidRPr="003E0A79">
        <w:rPr>
          <w:rFonts w:ascii="Arial" w:eastAsia="Times New Roman" w:hAnsi="Arial" w:cs="Arial"/>
          <w:b/>
          <w:bCs/>
          <w:sz w:val="24"/>
          <w:szCs w:val="24"/>
          <w:lang w:eastAsia="en-GB"/>
        </w:rPr>
        <w:t>All coaching and mentoring support accessed through the Hub must be free at the point of access.</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11. I want to mentor others – how can I offer my support?</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If you would like to become a mentor, you can register through the </w:t>
      </w:r>
      <w:r w:rsidRPr="003E0A79">
        <w:rPr>
          <w:rFonts w:ascii="Arial" w:eastAsia="Times New Roman" w:hAnsi="Arial" w:cs="Arial"/>
          <w:b/>
          <w:bCs/>
          <w:sz w:val="24"/>
          <w:szCs w:val="24"/>
          <w:lang w:eastAsia="en-GB"/>
        </w:rPr>
        <w:t>Mentor Hub</w:t>
      </w:r>
      <w:r w:rsidRPr="003E0A79">
        <w:rPr>
          <w:rFonts w:ascii="Arial" w:eastAsia="Times New Roman" w:hAnsi="Arial" w:cs="Arial"/>
          <w:sz w:val="24"/>
          <w:szCs w:val="24"/>
          <w:lang w:eastAsia="en-GB"/>
        </w:rPr>
        <w:t>.</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Once registered, you will be given access to:</w:t>
      </w:r>
    </w:p>
    <w:p w:rsidR="003E0A79" w:rsidRPr="003E0A79" w:rsidRDefault="003E0A79" w:rsidP="003E0A79">
      <w:pPr>
        <w:numPr>
          <w:ilvl w:val="0"/>
          <w:numId w:val="7"/>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An e-learning resource to help you get started.</w:t>
      </w:r>
    </w:p>
    <w:p w:rsidR="003E0A79" w:rsidRPr="003E0A79" w:rsidRDefault="003E0A79" w:rsidP="003E0A79">
      <w:pPr>
        <w:numPr>
          <w:ilvl w:val="0"/>
          <w:numId w:val="7"/>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A resource pack containing useful materials and guidance.</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Your mentor profile will not become visible to potential mentees until you have confirmed by email that you have accessed the e-learning.</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 xml:space="preserve">12. I’m a </w:t>
      </w:r>
      <w:proofErr w:type="spellStart"/>
      <w:r w:rsidRPr="003E0A79">
        <w:rPr>
          <w:rFonts w:ascii="Arial" w:eastAsia="Times New Roman" w:hAnsi="Arial" w:cs="Arial"/>
          <w:b/>
          <w:bCs/>
          <w:sz w:val="24"/>
          <w:szCs w:val="24"/>
          <w:lang w:eastAsia="en-GB"/>
        </w:rPr>
        <w:t>coachee</w:t>
      </w:r>
      <w:proofErr w:type="spellEnd"/>
      <w:r w:rsidRPr="003E0A79">
        <w:rPr>
          <w:rFonts w:ascii="Arial" w:eastAsia="Times New Roman" w:hAnsi="Arial" w:cs="Arial"/>
          <w:b/>
          <w:bCs/>
          <w:sz w:val="24"/>
          <w:szCs w:val="24"/>
          <w:lang w:eastAsia="en-GB"/>
        </w:rPr>
        <w:t xml:space="preserve"> or mentee – when will I be introduced to my coach or mentor?</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Once you have registered on the NHS Coaching and Mentoring Hub, </w:t>
      </w:r>
      <w:r w:rsidRPr="003E0A79">
        <w:rPr>
          <w:rFonts w:ascii="Arial" w:eastAsia="Times New Roman" w:hAnsi="Arial" w:cs="Arial"/>
          <w:b/>
          <w:bCs/>
          <w:sz w:val="24"/>
          <w:szCs w:val="24"/>
          <w:lang w:eastAsia="en-GB"/>
        </w:rPr>
        <w:t>you are responsible for searching for and selecting a coach or mentor</w:t>
      </w:r>
      <w:r w:rsidRPr="003E0A79">
        <w:rPr>
          <w:rFonts w:ascii="Arial" w:eastAsia="Times New Roman" w:hAnsi="Arial" w:cs="Arial"/>
          <w:sz w:val="24"/>
          <w:szCs w:val="24"/>
          <w:lang w:eastAsia="en-GB"/>
        </w:rPr>
        <w:t xml:space="preserve"> who best meets your needs.</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The Academy does not personally match individuals or make introductions on your behalf.</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The Hub allows you to:</w:t>
      </w:r>
    </w:p>
    <w:p w:rsidR="003E0A79" w:rsidRPr="003E0A79" w:rsidRDefault="003E0A79" w:rsidP="003E0A79">
      <w:pPr>
        <w:numPr>
          <w:ilvl w:val="0"/>
          <w:numId w:val="8"/>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Browse profiles of registered coaches and mentors.</w:t>
      </w:r>
    </w:p>
    <w:p w:rsidR="003E0A79" w:rsidRPr="003E0A79" w:rsidRDefault="003E0A79" w:rsidP="003E0A79">
      <w:pPr>
        <w:numPr>
          <w:ilvl w:val="0"/>
          <w:numId w:val="8"/>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Read about their experience, areas of expertise and approach.</w:t>
      </w:r>
    </w:p>
    <w:p w:rsidR="003E0A79" w:rsidRPr="003E0A79" w:rsidRDefault="003E0A79" w:rsidP="003E0A79">
      <w:pPr>
        <w:numPr>
          <w:ilvl w:val="0"/>
          <w:numId w:val="8"/>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Use the search function to identify coaches or mentors who match your requirements.</w:t>
      </w:r>
    </w:p>
    <w:p w:rsidR="003E0A79" w:rsidRPr="003E0A79" w:rsidRDefault="003E0A79" w:rsidP="003E0A79">
      <w:pPr>
        <w:numPr>
          <w:ilvl w:val="0"/>
          <w:numId w:val="8"/>
        </w:num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Search for a specific coach or mentor by name if you already know who you would like to work with.</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Once you have identified someone you would like to work with, you can contact them directly through the Hub and arrange an initial conversation.</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We recommend having an initial </w:t>
      </w:r>
      <w:r w:rsidRPr="003E0A79">
        <w:rPr>
          <w:rFonts w:ascii="Arial" w:eastAsia="Times New Roman" w:hAnsi="Arial" w:cs="Arial"/>
          <w:b/>
          <w:bCs/>
          <w:sz w:val="24"/>
          <w:szCs w:val="24"/>
          <w:lang w:eastAsia="en-GB"/>
        </w:rPr>
        <w:t>chemistry conversation</w:t>
      </w:r>
      <w:r w:rsidRPr="003E0A79">
        <w:rPr>
          <w:rFonts w:ascii="Arial" w:eastAsia="Times New Roman" w:hAnsi="Arial" w:cs="Arial"/>
          <w:sz w:val="24"/>
          <w:szCs w:val="24"/>
          <w:lang w:eastAsia="en-GB"/>
        </w:rPr>
        <w:t xml:space="preserve"> to explore whether the relationship feels like the right fit for both of you.</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There is no obligation to continue with a coaching or mentoring relationship if either party feels that it is not the right match. Finding the right coach or mentor is an important part of creating a positive and effective experience.</w:t>
      </w:r>
    </w:p>
    <w:p w:rsidR="003E0A79" w:rsidRPr="003E0A79" w:rsidRDefault="003E0A79" w:rsidP="003E0A79">
      <w:pPr>
        <w:spacing w:before="100" w:beforeAutospacing="1" w:after="100" w:afterAutospacing="1" w:line="240" w:lineRule="auto"/>
        <w:outlineLvl w:val="2"/>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lastRenderedPageBreak/>
        <w:t>13. I’ve got an issue with my coaching or mentoring relationship – who can I ask for help?</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If you have concerns about your coaching or mentoring relationship, we encourage you to speak directly with your coach or mentor in the first instance, where you feel comfortable doing so.</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An open and honest conversation can often help resolve misunderstandings and ensure expectations are clear.</w:t>
      </w:r>
    </w:p>
    <w:p w:rsidR="003E0A79" w:rsidRP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If you are unable to resolve the issue, or would prefer additional support, please contact the Academy team. We can provide guidance, discuss your concerns and help identify the most appropriate next steps.</w:t>
      </w:r>
    </w:p>
    <w:p w:rsid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 xml:space="preserve">If you feel that the coaching or mentoring relationship is not the right fit, you are </w:t>
      </w:r>
      <w:r w:rsidRPr="003E0A79">
        <w:rPr>
          <w:rFonts w:ascii="Arial" w:eastAsia="Times New Roman" w:hAnsi="Arial" w:cs="Arial"/>
          <w:b/>
          <w:bCs/>
          <w:sz w:val="24"/>
          <w:szCs w:val="24"/>
          <w:lang w:eastAsia="en-GB"/>
        </w:rPr>
        <w:t>under no obligation to continue</w:t>
      </w:r>
      <w:r w:rsidRPr="003E0A79">
        <w:rPr>
          <w:rFonts w:ascii="Arial" w:eastAsia="Times New Roman" w:hAnsi="Arial" w:cs="Arial"/>
          <w:sz w:val="24"/>
          <w:szCs w:val="24"/>
          <w:lang w:eastAsia="en-GB"/>
        </w:rPr>
        <w:t>. You can choose to look for a different coach or mentor through the Hub.</w:t>
      </w:r>
    </w:p>
    <w:p w:rsidR="003E0A79" w:rsidRPr="00BE6FBB" w:rsidRDefault="003E0A79" w:rsidP="003E0A79">
      <w:pPr>
        <w:spacing w:before="100" w:beforeAutospacing="1" w:after="100" w:afterAutospacing="1" w:line="240" w:lineRule="auto"/>
        <w:rPr>
          <w:rFonts w:ascii="Arial" w:eastAsia="Times New Roman" w:hAnsi="Arial" w:cs="Arial"/>
          <w:b/>
          <w:sz w:val="24"/>
          <w:szCs w:val="24"/>
          <w:lang w:eastAsia="en-GB"/>
        </w:rPr>
      </w:pPr>
    </w:p>
    <w:p w:rsidR="003E0A79" w:rsidRPr="00BE6FBB" w:rsidRDefault="003E0A79" w:rsidP="003E0A79">
      <w:pPr>
        <w:spacing w:before="100" w:beforeAutospacing="1" w:after="100" w:afterAutospacing="1" w:line="240" w:lineRule="auto"/>
        <w:rPr>
          <w:rFonts w:ascii="Arial" w:eastAsia="Times New Roman" w:hAnsi="Arial" w:cs="Arial"/>
          <w:b/>
          <w:sz w:val="24"/>
          <w:szCs w:val="24"/>
          <w:lang w:eastAsia="en-GB"/>
        </w:rPr>
      </w:pPr>
      <w:r w:rsidRPr="00BE6FBB">
        <w:rPr>
          <w:rFonts w:ascii="Arial" w:eastAsia="Times New Roman" w:hAnsi="Arial" w:cs="Arial"/>
          <w:b/>
          <w:sz w:val="24"/>
          <w:szCs w:val="24"/>
          <w:lang w:eastAsia="en-GB"/>
        </w:rPr>
        <w:t>Useful Links</w:t>
      </w:r>
    </w:p>
    <w:p w:rsidR="003E0A79" w:rsidRDefault="00BE6FBB" w:rsidP="003E0A79">
      <w:pPr>
        <w:spacing w:before="100" w:beforeAutospacing="1" w:after="100" w:afterAutospacing="1" w:line="240" w:lineRule="auto"/>
        <w:rPr>
          <w:rFonts w:ascii="Arial" w:eastAsia="Times New Roman" w:hAnsi="Arial" w:cs="Arial"/>
          <w:sz w:val="24"/>
          <w:szCs w:val="24"/>
          <w:lang w:eastAsia="en-GB"/>
        </w:rPr>
      </w:pPr>
      <w:hyperlink r:id="rId8" w:history="1">
        <w:r w:rsidR="003E0A79" w:rsidRPr="00BE6FBB">
          <w:rPr>
            <w:rStyle w:val="Hyperlink"/>
            <w:rFonts w:ascii="Arial" w:eastAsia="Times New Roman" w:hAnsi="Arial" w:cs="Arial"/>
            <w:sz w:val="24"/>
            <w:szCs w:val="24"/>
            <w:lang w:eastAsia="en-GB"/>
          </w:rPr>
          <w:t>North East &amp; Yorkshire Leadership Academy Events Page</w:t>
        </w:r>
      </w:hyperlink>
      <w:r w:rsidR="003E0A79">
        <w:rPr>
          <w:rFonts w:ascii="Arial" w:eastAsia="Times New Roman" w:hAnsi="Arial" w:cs="Arial"/>
          <w:sz w:val="24"/>
          <w:szCs w:val="24"/>
          <w:lang w:eastAsia="en-GB"/>
        </w:rPr>
        <w:t xml:space="preserve"> </w:t>
      </w:r>
    </w:p>
    <w:p w:rsidR="003E0A79" w:rsidRDefault="00BE6FBB" w:rsidP="003E0A79">
      <w:pPr>
        <w:spacing w:before="100" w:beforeAutospacing="1" w:after="100" w:afterAutospacing="1" w:line="240" w:lineRule="auto"/>
        <w:rPr>
          <w:rFonts w:ascii="Arial" w:eastAsia="Times New Roman" w:hAnsi="Arial" w:cs="Arial"/>
          <w:sz w:val="24"/>
          <w:szCs w:val="24"/>
          <w:lang w:eastAsia="en-GB"/>
        </w:rPr>
      </w:pPr>
      <w:hyperlink r:id="rId9" w:history="1">
        <w:r w:rsidR="003E0A79" w:rsidRPr="00BE6FBB">
          <w:rPr>
            <w:rStyle w:val="Hyperlink"/>
            <w:rFonts w:ascii="Arial" w:eastAsia="Times New Roman" w:hAnsi="Arial" w:cs="Arial"/>
            <w:sz w:val="24"/>
            <w:szCs w:val="24"/>
            <w:lang w:eastAsia="en-GB"/>
          </w:rPr>
          <w:t>North East &amp; Yorkshire Leadership Academy Coaching and Mentoring Hub</w:t>
        </w:r>
      </w:hyperlink>
    </w:p>
    <w:p w:rsidR="003E0A79" w:rsidRDefault="00BE6FBB" w:rsidP="003E0A79">
      <w:pPr>
        <w:spacing w:before="100" w:beforeAutospacing="1" w:after="100" w:afterAutospacing="1" w:line="240" w:lineRule="auto"/>
        <w:rPr>
          <w:rFonts w:ascii="Arial" w:eastAsia="Times New Roman" w:hAnsi="Arial" w:cs="Arial"/>
          <w:sz w:val="24"/>
          <w:szCs w:val="24"/>
          <w:lang w:eastAsia="en-GB"/>
        </w:rPr>
      </w:pPr>
      <w:hyperlink r:id="rId10" w:history="1">
        <w:r w:rsidR="003E0A79" w:rsidRPr="00BE6FBB">
          <w:rPr>
            <w:rStyle w:val="Hyperlink"/>
            <w:rFonts w:ascii="Arial" w:eastAsia="Times New Roman" w:hAnsi="Arial" w:cs="Arial"/>
            <w:sz w:val="24"/>
            <w:szCs w:val="24"/>
            <w:lang w:eastAsia="en-GB"/>
          </w:rPr>
          <w:t>North East &amp; Yorkshire Leadership Academy Coaching Page</w:t>
        </w:r>
      </w:hyperlink>
      <w:r w:rsidR="003E0A79">
        <w:rPr>
          <w:rFonts w:ascii="Arial" w:eastAsia="Times New Roman" w:hAnsi="Arial" w:cs="Arial"/>
          <w:sz w:val="24"/>
          <w:szCs w:val="24"/>
          <w:lang w:eastAsia="en-GB"/>
        </w:rPr>
        <w:t xml:space="preserve"> </w:t>
      </w:r>
    </w:p>
    <w:p w:rsidR="003E0A79" w:rsidRPr="003E0A79" w:rsidRDefault="00BE6FBB" w:rsidP="003E0A79">
      <w:pPr>
        <w:spacing w:before="100" w:beforeAutospacing="1" w:after="100" w:afterAutospacing="1" w:line="240" w:lineRule="auto"/>
        <w:rPr>
          <w:rFonts w:ascii="Arial" w:eastAsia="Times New Roman" w:hAnsi="Arial" w:cs="Arial"/>
          <w:sz w:val="24"/>
          <w:szCs w:val="24"/>
          <w:lang w:eastAsia="en-GB"/>
        </w:rPr>
      </w:pPr>
      <w:hyperlink r:id="rId11" w:history="1">
        <w:r w:rsidR="003E0A79" w:rsidRPr="00BE6FBB">
          <w:rPr>
            <w:rStyle w:val="Hyperlink"/>
            <w:rFonts w:ascii="Arial" w:eastAsia="Times New Roman" w:hAnsi="Arial" w:cs="Arial"/>
            <w:sz w:val="24"/>
            <w:szCs w:val="24"/>
            <w:lang w:eastAsia="en-GB"/>
          </w:rPr>
          <w:t>North East &amp; Yorkshire Leadership Academy Mentoring Page</w:t>
        </w:r>
      </w:hyperlink>
    </w:p>
    <w:p w:rsidR="003E0A79" w:rsidRPr="003E0A79" w:rsidRDefault="003E0A79" w:rsidP="003E0A79">
      <w:pPr>
        <w:spacing w:after="0"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pict>
          <v:rect id="_x0000_i1027" style="width:0;height:1.5pt" o:hralign="center" o:hrstd="t" o:hr="t" fillcolor="#a0a0a0" stroked="f"/>
        </w:pict>
      </w:r>
    </w:p>
    <w:p w:rsidR="003E0A79" w:rsidRPr="003E0A79" w:rsidRDefault="003E0A79" w:rsidP="003E0A79">
      <w:pPr>
        <w:spacing w:before="100" w:beforeAutospacing="1" w:after="100" w:afterAutospacing="1" w:line="240" w:lineRule="auto"/>
        <w:outlineLvl w:val="1"/>
        <w:rPr>
          <w:rFonts w:ascii="Arial" w:eastAsia="Times New Roman" w:hAnsi="Arial" w:cs="Arial"/>
          <w:b/>
          <w:bCs/>
          <w:sz w:val="24"/>
          <w:szCs w:val="24"/>
          <w:lang w:eastAsia="en-GB"/>
        </w:rPr>
      </w:pPr>
      <w:r w:rsidRPr="003E0A79">
        <w:rPr>
          <w:rFonts w:ascii="Arial" w:eastAsia="Times New Roman" w:hAnsi="Arial" w:cs="Arial"/>
          <w:b/>
          <w:bCs/>
          <w:sz w:val="24"/>
          <w:szCs w:val="24"/>
          <w:lang w:eastAsia="en-GB"/>
        </w:rPr>
        <w:t>Still have a question?</w:t>
      </w:r>
    </w:p>
    <w:p w:rsidR="003E0A79" w:rsidRDefault="003E0A79" w:rsidP="003E0A79">
      <w:pPr>
        <w:spacing w:before="100" w:beforeAutospacing="1" w:after="100" w:afterAutospacing="1" w:line="240" w:lineRule="auto"/>
        <w:rPr>
          <w:rFonts w:ascii="Arial" w:eastAsia="Times New Roman" w:hAnsi="Arial" w:cs="Arial"/>
          <w:sz w:val="24"/>
          <w:szCs w:val="24"/>
          <w:lang w:eastAsia="en-GB"/>
        </w:rPr>
      </w:pPr>
      <w:r w:rsidRPr="003E0A79">
        <w:rPr>
          <w:rFonts w:ascii="Arial" w:eastAsia="Times New Roman" w:hAnsi="Arial" w:cs="Arial"/>
          <w:sz w:val="24"/>
          <w:szCs w:val="24"/>
          <w:lang w:eastAsia="en-GB"/>
        </w:rPr>
        <w:t>If you can't find the answer you're looking for, please contact the Coaching and Mentoring Hub team and we'll be happy to help.</w:t>
      </w:r>
      <w:r w:rsidR="00BE6FBB">
        <w:rPr>
          <w:rFonts w:ascii="Arial" w:eastAsia="Times New Roman" w:hAnsi="Arial" w:cs="Arial"/>
          <w:sz w:val="24"/>
          <w:szCs w:val="24"/>
          <w:lang w:eastAsia="en-GB"/>
        </w:rPr>
        <w:t xml:space="preserve"> </w:t>
      </w:r>
      <w:hyperlink r:id="rId12" w:history="1">
        <w:r w:rsidR="00BE6FBB" w:rsidRPr="00C80418">
          <w:rPr>
            <w:rStyle w:val="Hyperlink"/>
            <w:rFonts w:ascii="Arial" w:eastAsia="Times New Roman" w:hAnsi="Arial" w:cs="Arial"/>
            <w:sz w:val="24"/>
            <w:szCs w:val="24"/>
            <w:lang w:eastAsia="en-GB"/>
          </w:rPr>
          <w:t>cdda-tr.NELAcademy@nhs.net</w:t>
        </w:r>
      </w:hyperlink>
    </w:p>
    <w:p w:rsidR="00BE6FBB" w:rsidRDefault="00BE6FBB" w:rsidP="003E0A79">
      <w:pPr>
        <w:spacing w:before="100" w:beforeAutospacing="1" w:after="100" w:afterAutospacing="1" w:line="240" w:lineRule="auto"/>
        <w:rPr>
          <w:rFonts w:ascii="Arial" w:eastAsia="Times New Roman" w:hAnsi="Arial" w:cs="Arial"/>
          <w:sz w:val="24"/>
          <w:szCs w:val="24"/>
          <w:lang w:eastAsia="en-GB"/>
        </w:rPr>
      </w:pPr>
      <w:bookmarkStart w:id="0" w:name="_GoBack"/>
      <w:bookmarkEnd w:id="0"/>
    </w:p>
    <w:p w:rsidR="00BE6FBB" w:rsidRPr="003E0A79" w:rsidRDefault="00BE6FBB" w:rsidP="003E0A79">
      <w:pPr>
        <w:spacing w:before="100" w:beforeAutospacing="1" w:after="100" w:afterAutospacing="1" w:line="240" w:lineRule="auto"/>
        <w:rPr>
          <w:rFonts w:ascii="Arial" w:eastAsia="Times New Roman" w:hAnsi="Arial" w:cs="Arial"/>
          <w:sz w:val="24"/>
          <w:szCs w:val="24"/>
          <w:lang w:eastAsia="en-GB"/>
        </w:rPr>
      </w:pPr>
    </w:p>
    <w:p w:rsidR="001B5E2E" w:rsidRDefault="001B5E2E"/>
    <w:sectPr w:rsidR="001B5E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C037B"/>
    <w:multiLevelType w:val="multilevel"/>
    <w:tmpl w:val="6DC8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74335"/>
    <w:multiLevelType w:val="multilevel"/>
    <w:tmpl w:val="38E4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33D66"/>
    <w:multiLevelType w:val="multilevel"/>
    <w:tmpl w:val="5D70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2433F"/>
    <w:multiLevelType w:val="multilevel"/>
    <w:tmpl w:val="00AE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D45616"/>
    <w:multiLevelType w:val="multilevel"/>
    <w:tmpl w:val="813EA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DA0AE9"/>
    <w:multiLevelType w:val="multilevel"/>
    <w:tmpl w:val="88A0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1078A"/>
    <w:multiLevelType w:val="multilevel"/>
    <w:tmpl w:val="D2C4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E835CF"/>
    <w:multiLevelType w:val="multilevel"/>
    <w:tmpl w:val="FDCE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4"/>
  </w:num>
  <w:num w:numId="4">
    <w:abstractNumId w:val="0"/>
  </w:num>
  <w:num w:numId="5">
    <w:abstractNumId w:val="2"/>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79"/>
    <w:rsid w:val="001B5E2E"/>
    <w:rsid w:val="003E0A79"/>
    <w:rsid w:val="00BE6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916E2-D57B-4459-AC8B-E8203D31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0A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3E0A7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E0A7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A7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3E0A7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E0A79"/>
    <w:rPr>
      <w:rFonts w:ascii="Times New Roman" w:eastAsia="Times New Roman" w:hAnsi="Times New Roman" w:cs="Times New Roman"/>
      <w:b/>
      <w:bCs/>
      <w:sz w:val="27"/>
      <w:szCs w:val="27"/>
      <w:lang w:eastAsia="en-GB"/>
    </w:rPr>
  </w:style>
  <w:style w:type="paragraph" w:customStyle="1" w:styleId="isselectedend">
    <w:name w:val="isselectedend"/>
    <w:basedOn w:val="Normal"/>
    <w:rsid w:val="003E0A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E0A79"/>
    <w:rPr>
      <w:b/>
      <w:bCs/>
    </w:rPr>
  </w:style>
  <w:style w:type="paragraph" w:styleId="NormalWeb">
    <w:name w:val="Normal (Web)"/>
    <w:basedOn w:val="Normal"/>
    <w:uiPriority w:val="99"/>
    <w:semiHidden/>
    <w:unhideWhenUsed/>
    <w:rsid w:val="003E0A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E0A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702601">
      <w:bodyDiv w:val="1"/>
      <w:marLeft w:val="0"/>
      <w:marRight w:val="0"/>
      <w:marTop w:val="0"/>
      <w:marBottom w:val="0"/>
      <w:divBdr>
        <w:top w:val="none" w:sz="0" w:space="0" w:color="auto"/>
        <w:left w:val="none" w:sz="0" w:space="0" w:color="auto"/>
        <w:bottom w:val="none" w:sz="0" w:space="0" w:color="auto"/>
        <w:right w:val="none" w:sz="0" w:space="0" w:color="auto"/>
      </w:divBdr>
      <w:divsChild>
        <w:div w:id="1060514467">
          <w:marLeft w:val="0"/>
          <w:marRight w:val="0"/>
          <w:marTop w:val="0"/>
          <w:marBottom w:val="0"/>
          <w:divBdr>
            <w:top w:val="none" w:sz="0" w:space="0" w:color="auto"/>
            <w:left w:val="none" w:sz="0" w:space="0" w:color="auto"/>
            <w:bottom w:val="none" w:sz="0" w:space="0" w:color="auto"/>
            <w:right w:val="none" w:sz="0" w:space="0" w:color="auto"/>
          </w:divBdr>
        </w:div>
        <w:div w:id="63725179">
          <w:marLeft w:val="0"/>
          <w:marRight w:val="0"/>
          <w:marTop w:val="0"/>
          <w:marBottom w:val="0"/>
          <w:divBdr>
            <w:top w:val="none" w:sz="0" w:space="0" w:color="auto"/>
            <w:left w:val="none" w:sz="0" w:space="0" w:color="auto"/>
            <w:bottom w:val="none" w:sz="0" w:space="0" w:color="auto"/>
            <w:right w:val="none" w:sz="0" w:space="0" w:color="auto"/>
          </w:divBdr>
        </w:div>
        <w:div w:id="1708220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y.leadershipacademy.nhs.uk/ev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y.leadershipacademy.nhs.uk/our-offers/coaching-and-mentoring/coaching-and-mentoring-hub/" TargetMode="External"/><Relationship Id="rId12" Type="http://schemas.openxmlformats.org/officeDocument/2006/relationships/hyperlink" Target="mailto:cdda-tr.NELAcademy@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y.leadershipacademy.nhs.uk/our-offers/coaching-and-mentoring/mentoring/" TargetMode="External"/><Relationship Id="rId11" Type="http://schemas.openxmlformats.org/officeDocument/2006/relationships/hyperlink" Target="https://ney.leadershipacademy.nhs.uk/our-offers/coaching-and-mentoring/mentoring/" TargetMode="External"/><Relationship Id="rId5" Type="http://schemas.openxmlformats.org/officeDocument/2006/relationships/hyperlink" Target="https://ney.leadershipacademy.nhs.uk/events/" TargetMode="External"/><Relationship Id="rId10" Type="http://schemas.openxmlformats.org/officeDocument/2006/relationships/hyperlink" Target="https://ney.leadershipacademy.nhs.uk/our-offers/coaching-and-mentoring/coaching/" TargetMode="External"/><Relationship Id="rId4" Type="http://schemas.openxmlformats.org/officeDocument/2006/relationships/webSettings" Target="webSettings.xml"/><Relationship Id="rId9" Type="http://schemas.openxmlformats.org/officeDocument/2006/relationships/hyperlink" Target="https://ney.leadershipacademy.nhs.uk/our-offers/coaching-and-mentoring/coaching-and-mentoring-hu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CDDFT</Company>
  <LinksUpToDate>false</LinksUpToDate>
  <CharactersWithSpaces>11334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sands ashley (RXP) business and events administrator</dc:creator>
  <cp:keywords/>
  <dc:description/>
  <cp:lastModifiedBy>sands ashley (RXP) business and events administrator</cp:lastModifiedBy>
  <cp:revision>1</cp:revision>
  <dcterms:created xsi:type="dcterms:W3CDTF">2026-08-20T13:25:00Z</dcterms:created>
  <dcterms:modified xsi:type="dcterms:W3CDTF">2026-08-20T13:40:00Z</dcterms:modified>
</cp:coreProperties>
</file>